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83" w:rsidRDefault="009C26BA" w:rsidP="00A91583">
      <w:pPr>
        <w:spacing w:beforeLines="50" w:before="156" w:afterLines="50" w:after="156"/>
        <w:jc w:val="center"/>
        <w:rPr>
          <w:rFonts w:ascii="方正大标宋简体" w:eastAsia="方正大标宋简体"/>
          <w:sz w:val="32"/>
        </w:rPr>
      </w:pPr>
      <w:r>
        <w:rPr>
          <w:rFonts w:ascii="方正大标宋简体" w:eastAsia="方正大标宋简体" w:hint="eastAsia"/>
          <w:bCs/>
          <w:sz w:val="32"/>
        </w:rPr>
        <w:t>外国语学院</w:t>
      </w:r>
      <w:r w:rsidR="00A91583">
        <w:rPr>
          <w:rFonts w:ascii="方正大标宋简体" w:eastAsia="方正大标宋简体" w:hint="eastAsia"/>
          <w:bCs/>
          <w:sz w:val="32"/>
        </w:rPr>
        <w:t>社会实践选题申报表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070"/>
        <w:gridCol w:w="1297"/>
        <w:gridCol w:w="1152"/>
        <w:gridCol w:w="1442"/>
        <w:gridCol w:w="392"/>
        <w:gridCol w:w="1624"/>
        <w:gridCol w:w="19"/>
      </w:tblGrid>
      <w:tr w:rsidR="00A91583" w:rsidRPr="00192FA8" w:rsidTr="009047FD">
        <w:trPr>
          <w:gridAfter w:val="1"/>
          <w:wAfter w:w="11" w:type="pct"/>
          <w:cantSplit/>
          <w:trHeight w:val="452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position w:val="6"/>
                <w:sz w:val="24"/>
              </w:rPr>
              <w:t>选题名称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91583" w:rsidRPr="00192FA8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  <w:tc>
          <w:tcPr>
            <w:tcW w:w="3466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487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position w:val="6"/>
                <w:sz w:val="24"/>
              </w:rPr>
              <w:t>团队名称</w:t>
            </w:r>
          </w:p>
        </w:tc>
        <w:tc>
          <w:tcPr>
            <w:tcW w:w="40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bookmarkStart w:id="0" w:name="_GoBack"/>
            <w:bookmarkEnd w:id="0"/>
          </w:p>
        </w:tc>
      </w:tr>
      <w:tr w:rsidR="009047FD" w:rsidRPr="00192FA8" w:rsidTr="00444F2F">
        <w:trPr>
          <w:gridAfter w:val="1"/>
          <w:wAfter w:w="11" w:type="pct"/>
          <w:cantSplit/>
          <w:trHeight w:val="487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7FD" w:rsidRPr="0066674B" w:rsidRDefault="009047FD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实践时间</w:t>
            </w:r>
          </w:p>
        </w:tc>
        <w:tc>
          <w:tcPr>
            <w:tcW w:w="40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7FD" w:rsidRPr="00E307BF" w:rsidRDefault="009047FD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 xml:space="preserve">   月  日——  月  日</w:t>
            </w:r>
          </w:p>
        </w:tc>
      </w:tr>
      <w:tr w:rsidR="009047FD" w:rsidRPr="00192FA8" w:rsidTr="00444F2F">
        <w:trPr>
          <w:gridAfter w:val="1"/>
          <w:wAfter w:w="11" w:type="pct"/>
          <w:cantSplit/>
          <w:trHeight w:val="487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7FD" w:rsidRDefault="009047FD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实践地点</w:t>
            </w:r>
          </w:p>
        </w:tc>
        <w:tc>
          <w:tcPr>
            <w:tcW w:w="40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7FD" w:rsidRDefault="009047FD" w:rsidP="00444F2F">
            <w:pPr>
              <w:spacing w:line="240" w:lineRule="atLeas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465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position w:val="6"/>
                <w:sz w:val="24"/>
              </w:rPr>
              <w:t>选题类别</w:t>
            </w:r>
          </w:p>
        </w:tc>
        <w:tc>
          <w:tcPr>
            <w:tcW w:w="40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 w:hint="eastAsia"/>
                <w:position w:val="6"/>
                <w:sz w:val="24"/>
              </w:rPr>
              <w:t xml:space="preserve">“我的中国梦”理想信念主题教育活动 </w:t>
            </w:r>
          </w:p>
          <w:p w:rsidR="00A91583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Pr="00E307BF">
              <w:rPr>
                <w:rFonts w:ascii="仿宋_GB2312" w:eastAsia="仿宋_GB2312" w:hint="eastAsia"/>
                <w:position w:val="6"/>
                <w:sz w:val="24"/>
              </w:rPr>
              <w:t>培育和</w:t>
            </w:r>
            <w:proofErr w:type="gramStart"/>
            <w:r w:rsidRPr="00E307BF">
              <w:rPr>
                <w:rFonts w:ascii="仿宋_GB2312" w:eastAsia="仿宋_GB2312" w:hint="eastAsia"/>
                <w:position w:val="6"/>
                <w:sz w:val="24"/>
              </w:rPr>
              <w:t>践行</w:t>
            </w:r>
            <w:proofErr w:type="gramEnd"/>
            <w:r w:rsidRPr="00E307BF">
              <w:rPr>
                <w:rFonts w:ascii="仿宋_GB2312" w:eastAsia="仿宋_GB2312" w:hint="eastAsia"/>
                <w:position w:val="6"/>
                <w:sz w:val="24"/>
              </w:rPr>
              <w:t>社会主义核心价值观主题教育活动</w:t>
            </w:r>
          </w:p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 w:hint="eastAsia"/>
                <w:position w:val="6"/>
                <w:sz w:val="24"/>
              </w:rPr>
              <w:t xml:space="preserve"> </w:t>
            </w:r>
            <w:r w:rsidRPr="0066674B">
              <w:rPr>
                <w:rFonts w:ascii="仿宋_GB2312" w:eastAsia="仿宋_GB2312" w:hint="eastAsia"/>
                <w:position w:val="6"/>
                <w:sz w:val="24"/>
              </w:rPr>
              <w:t>弘扬和传承中华优秀传统文化主题实践活动</w:t>
            </w:r>
          </w:p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Pr="00E307BF">
              <w:rPr>
                <w:rFonts w:ascii="仿宋_GB2312" w:eastAsia="仿宋_GB2312" w:hint="eastAsia"/>
                <w:position w:val="6"/>
                <w:sz w:val="24"/>
              </w:rPr>
              <w:t>助力“十三五”社会经济文化发展主题调研活动</w:t>
            </w:r>
          </w:p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 w:hint="eastAsia"/>
                <w:position w:val="6"/>
                <w:sz w:val="24"/>
              </w:rPr>
              <w:t>“志愿的青春最美丽”志愿公益服务实践活动</w:t>
            </w:r>
          </w:p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Pr="00E307BF">
              <w:rPr>
                <w:rFonts w:ascii="仿宋_GB2312" w:eastAsia="仿宋_GB2312" w:hint="eastAsia"/>
                <w:position w:val="6"/>
                <w:sz w:val="24"/>
              </w:rPr>
              <w:t xml:space="preserve">大学生创新创业主题实践活动 </w:t>
            </w:r>
          </w:p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 w:hint="eastAsia"/>
                <w:position w:val="6"/>
                <w:sz w:val="24"/>
              </w:rPr>
              <w:t>“美丽中国”生态环保主题实践活动</w:t>
            </w:r>
          </w:p>
          <w:p w:rsidR="00A91583" w:rsidRPr="00192FA8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8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/>
                <w:position w:val="6"/>
                <w:sz w:val="24"/>
              </w:rPr>
              <w:t>其他</w:t>
            </w:r>
            <w:r w:rsidRPr="00E307BF">
              <w:rPr>
                <w:rFonts w:ascii="仿宋_GB2312" w:eastAsia="仿宋_GB2312"/>
                <w:position w:val="6"/>
                <w:sz w:val="24"/>
                <w:u w:val="single"/>
              </w:rPr>
              <w:t xml:space="preserve">                                        </w:t>
            </w:r>
          </w:p>
        </w:tc>
      </w:tr>
      <w:tr w:rsidR="00A91583" w:rsidRPr="00192FA8" w:rsidTr="00444F2F">
        <w:trPr>
          <w:cantSplit/>
          <w:trHeight w:val="574"/>
        </w:trPr>
        <w:tc>
          <w:tcPr>
            <w:tcW w:w="8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position w:val="6"/>
                <w:sz w:val="24"/>
              </w:rPr>
              <w:t>申报人</w:t>
            </w:r>
          </w:p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position w:val="6"/>
                <w:sz w:val="24"/>
              </w:rPr>
              <w:t>信息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t>姓名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t>学号/职称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91583" w:rsidRPr="00192FA8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</w:tr>
      <w:tr w:rsidR="00A91583" w:rsidRPr="00192FA8" w:rsidTr="00444F2F">
        <w:trPr>
          <w:cantSplit/>
          <w:trHeight w:val="432"/>
        </w:trPr>
        <w:tc>
          <w:tcPr>
            <w:tcW w:w="89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t>院系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t>联系电话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91583" w:rsidRPr="00192FA8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442"/>
        </w:trPr>
        <w:tc>
          <w:tcPr>
            <w:tcW w:w="89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t>QQ</w:t>
            </w:r>
            <w:r w:rsidRPr="00E307BF">
              <w:rPr>
                <w:rFonts w:ascii="仿宋_GB2312" w:eastAsia="仿宋_GB2312"/>
                <w:position w:val="6"/>
                <w:sz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  <w:r w:rsidRPr="00E307BF">
              <w:rPr>
                <w:rFonts w:ascii="仿宋_GB2312" w:eastAsia="仿宋_GB2312" w:hAnsi="宋体"/>
                <w:position w:val="6"/>
                <w:sz w:val="24"/>
              </w:rPr>
              <w:t>邮箱</w:t>
            </w:r>
          </w:p>
        </w:tc>
        <w:tc>
          <w:tcPr>
            <w:tcW w:w="202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center"/>
              <w:rPr>
                <w:rFonts w:ascii="仿宋_GB2312" w:eastAsia="仿宋_GB2312" w:hAnsi="宋体"/>
                <w:position w:val="6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13"/>
        </w:trPr>
        <w:tc>
          <w:tcPr>
            <w:tcW w:w="8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1583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团</w:t>
            </w:r>
          </w:p>
          <w:p w:rsidR="00A91583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队</w:t>
            </w:r>
          </w:p>
          <w:p w:rsidR="00A91583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成</w:t>
            </w:r>
          </w:p>
          <w:p w:rsidR="00A91583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员</w:t>
            </w:r>
          </w:p>
          <w:p w:rsidR="00A91583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信</w:t>
            </w:r>
          </w:p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息</w:t>
            </w:r>
          </w:p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姓名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学号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学院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邮箱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团队分工</w:t>
            </w:r>
          </w:p>
        </w:tc>
      </w:tr>
      <w:tr w:rsidR="00A91583" w:rsidRPr="00192FA8" w:rsidTr="009047FD">
        <w:trPr>
          <w:gridAfter w:val="1"/>
          <w:wAfter w:w="11" w:type="pct"/>
          <w:cantSplit/>
          <w:trHeight w:val="173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70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70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70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70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2687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lastRenderedPageBreak/>
              <w:t>选题简介</w:t>
            </w:r>
          </w:p>
        </w:tc>
        <w:tc>
          <w:tcPr>
            <w:tcW w:w="40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  <w:r w:rsidRPr="00192FA8"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（简要说明该选题</w:t>
            </w:r>
            <w:r>
              <w:rPr>
                <w:rFonts w:ascii="仿宋_GB2312" w:eastAsia="仿宋_GB2312" w:hint="eastAsia"/>
                <w:noProof/>
                <w:color w:val="000000"/>
                <w:sz w:val="24"/>
              </w:rPr>
              <w:t>的需求来源、选题背景、选题意义</w:t>
            </w:r>
            <w:r w:rsidR="009047FD">
              <w:rPr>
                <w:rFonts w:ascii="仿宋_GB2312" w:eastAsia="仿宋_GB2312" w:hint="eastAsia"/>
                <w:noProof/>
                <w:color w:val="000000"/>
                <w:sz w:val="24"/>
              </w:rPr>
              <w:t>以及如何开展</w:t>
            </w:r>
            <w:r w:rsidRPr="00192FA8"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）</w:t>
            </w: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A91583" w:rsidRPr="003F0A94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A91583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924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sz w:val="24"/>
              </w:rPr>
              <w:t>预期效果</w:t>
            </w:r>
          </w:p>
        </w:tc>
        <w:tc>
          <w:tcPr>
            <w:tcW w:w="40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rPr>
                <w:rFonts w:ascii="黑体" w:eastAsia="黑体"/>
                <w:sz w:val="24"/>
              </w:rPr>
            </w:pPr>
            <w:r w:rsidRPr="00192FA8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简要说明结题时所提交的成果，如调研报告、视频资料等，以及预期达到的效果和社会实践意义，团队在此项目中得到何种锻炼等</w:t>
            </w:r>
            <w:r w:rsidRPr="00192FA8">
              <w:rPr>
                <w:rFonts w:ascii="仿宋_GB2312" w:eastAsia="仿宋_GB2312" w:hint="eastAsia"/>
                <w:sz w:val="24"/>
              </w:rPr>
              <w:t>）</w:t>
            </w:r>
          </w:p>
          <w:p w:rsidR="00A91583" w:rsidRPr="00192FA8" w:rsidRDefault="00A91583" w:rsidP="00444F2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A91583" w:rsidRDefault="00A91583" w:rsidP="00444F2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黑体" w:eastAsia="黑体"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黑体" w:eastAsia="黑体"/>
                <w:color w:val="000000"/>
                <w:sz w:val="24"/>
              </w:rPr>
            </w:pPr>
          </w:p>
          <w:p w:rsidR="00A91583" w:rsidRDefault="00A91583" w:rsidP="00444F2F">
            <w:pPr>
              <w:spacing w:line="240" w:lineRule="atLeast"/>
              <w:rPr>
                <w:rFonts w:ascii="黑体" w:eastAsia="黑体"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黑体" w:eastAsia="黑体"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黑体" w:eastAsia="黑体"/>
                <w:color w:val="000000"/>
                <w:sz w:val="24"/>
              </w:rPr>
            </w:pPr>
          </w:p>
        </w:tc>
      </w:tr>
    </w:tbl>
    <w:p w:rsidR="00C94192" w:rsidRPr="00A91583" w:rsidRDefault="00F41690" w:rsidP="00A91583">
      <w:pPr>
        <w:spacing w:line="480" w:lineRule="exact"/>
        <w:jc w:val="right"/>
        <w:rPr>
          <w:rFonts w:ascii="仿宋_GB2312" w:eastAsia="仿宋_GB2312"/>
          <w:szCs w:val="28"/>
        </w:rPr>
      </w:pPr>
    </w:p>
    <w:sectPr w:rsidR="00C94192" w:rsidRPr="00A9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90" w:rsidRDefault="00F41690" w:rsidP="001E540D">
      <w:r>
        <w:separator/>
      </w:r>
    </w:p>
  </w:endnote>
  <w:endnote w:type="continuationSeparator" w:id="0">
    <w:p w:rsidR="00F41690" w:rsidRDefault="00F41690" w:rsidP="001E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90" w:rsidRDefault="00F41690" w:rsidP="001E540D">
      <w:r>
        <w:separator/>
      </w:r>
    </w:p>
  </w:footnote>
  <w:footnote w:type="continuationSeparator" w:id="0">
    <w:p w:rsidR="00F41690" w:rsidRDefault="00F41690" w:rsidP="001E5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83"/>
    <w:rsid w:val="001C1EB8"/>
    <w:rsid w:val="001E540D"/>
    <w:rsid w:val="009047FD"/>
    <w:rsid w:val="009C26BA"/>
    <w:rsid w:val="00A031C8"/>
    <w:rsid w:val="00A91583"/>
    <w:rsid w:val="00F4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4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40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4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4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徐雪宁</cp:lastModifiedBy>
  <cp:revision>5</cp:revision>
  <dcterms:created xsi:type="dcterms:W3CDTF">2017-01-12T08:32:00Z</dcterms:created>
  <dcterms:modified xsi:type="dcterms:W3CDTF">2017-01-12T08:38:00Z</dcterms:modified>
</cp:coreProperties>
</file>