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07" w:rsidRDefault="00D35B07" w:rsidP="00D35B07">
      <w:pPr>
        <w:jc w:val="center"/>
        <w:rPr>
          <w:rFonts w:ascii="等线" w:eastAsia="等线" w:hAnsi="宋体" w:cs="宋体"/>
          <w:b/>
          <w:bCs/>
          <w:color w:val="000000"/>
          <w:kern w:val="0"/>
          <w:sz w:val="28"/>
          <w:szCs w:val="28"/>
        </w:rPr>
      </w:pPr>
      <w:r w:rsidRPr="00D35B07">
        <w:rPr>
          <w:rFonts w:ascii="等线" w:eastAsia="等线" w:hAnsi="宋体" w:cs="宋体" w:hint="eastAsia"/>
          <w:b/>
          <w:bCs/>
          <w:color w:val="000000"/>
          <w:kern w:val="0"/>
          <w:sz w:val="28"/>
          <w:szCs w:val="28"/>
        </w:rPr>
        <w:t>2018年东南大学外国语学院接收外校推荐免试硕士生</w:t>
      </w:r>
    </w:p>
    <w:p w:rsidR="00D35B07" w:rsidRPr="00D35B07" w:rsidRDefault="00D35B07" w:rsidP="00D35B07">
      <w:pPr>
        <w:jc w:val="center"/>
        <w:rPr>
          <w:rFonts w:ascii="等线" w:eastAsia="等线" w:hAnsi="宋体" w:cs="宋体" w:hint="eastAsia"/>
          <w:b/>
          <w:bCs/>
          <w:color w:val="000000"/>
          <w:kern w:val="0"/>
          <w:sz w:val="28"/>
          <w:szCs w:val="28"/>
        </w:rPr>
      </w:pPr>
      <w:r w:rsidRPr="00D35B07">
        <w:rPr>
          <w:rFonts w:ascii="等线" w:eastAsia="等线" w:hAnsi="宋体" w:cs="宋体" w:hint="eastAsia"/>
          <w:b/>
          <w:bCs/>
          <w:color w:val="000000"/>
          <w:kern w:val="0"/>
          <w:sz w:val="28"/>
          <w:szCs w:val="28"/>
        </w:rPr>
        <w:t>综合成绩</w:t>
      </w:r>
      <w:r>
        <w:rPr>
          <w:rFonts w:ascii="等线" w:eastAsia="等线" w:hAnsi="宋体" w:cs="宋体" w:hint="eastAsia"/>
          <w:b/>
          <w:bCs/>
          <w:color w:val="000000"/>
          <w:kern w:val="0"/>
          <w:sz w:val="28"/>
          <w:szCs w:val="28"/>
        </w:rPr>
        <w:t>（第二批）公告</w:t>
      </w:r>
    </w:p>
    <w:p w:rsidR="00D35B07" w:rsidRPr="00D35B07" w:rsidRDefault="00D35B07">
      <w:pPr>
        <w:rPr>
          <w:rFonts w:hint="eastAsia"/>
        </w:rPr>
      </w:pPr>
      <w:bookmarkStart w:id="0" w:name="_GoBack"/>
      <w:bookmarkEnd w:id="0"/>
    </w:p>
    <w:tbl>
      <w:tblPr>
        <w:tblW w:w="9180" w:type="dxa"/>
        <w:tblLook w:val="04A0" w:firstRow="1" w:lastRow="0" w:firstColumn="1" w:lastColumn="0" w:noHBand="0" w:noVBand="1"/>
      </w:tblPr>
      <w:tblGrid>
        <w:gridCol w:w="1262"/>
        <w:gridCol w:w="1852"/>
        <w:gridCol w:w="1852"/>
        <w:gridCol w:w="4214"/>
      </w:tblGrid>
      <w:tr w:rsidR="00D35B07" w:rsidRPr="00D35B07" w:rsidTr="00D35B07">
        <w:trPr>
          <w:trHeight w:val="78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5B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35B07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2018年东南大学外国语学院接收外校推荐免试硕士生综合成绩（英语专业</w:t>
            </w: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D35B07" w:rsidRPr="00D35B07" w:rsidTr="00D35B07">
        <w:trPr>
          <w:trHeight w:val="31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综合成绩150分</w:t>
            </w:r>
          </w:p>
        </w:tc>
      </w:tr>
      <w:tr w:rsidR="00D35B07" w:rsidRPr="00D35B07" w:rsidTr="00D35B07">
        <w:trPr>
          <w:trHeight w:val="319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王诗敏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134.16</w:t>
            </w:r>
          </w:p>
        </w:tc>
      </w:tr>
      <w:tr w:rsidR="00D35B07" w:rsidRPr="00D35B07" w:rsidTr="00D35B07">
        <w:trPr>
          <w:trHeight w:val="319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俞悦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127.36</w:t>
            </w:r>
          </w:p>
        </w:tc>
      </w:tr>
      <w:tr w:rsidR="00D35B07" w:rsidRPr="00D35B07" w:rsidTr="00D35B07">
        <w:trPr>
          <w:trHeight w:val="319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李王莹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114.96</w:t>
            </w:r>
          </w:p>
        </w:tc>
      </w:tr>
      <w:tr w:rsidR="00D35B07" w:rsidRPr="00D35B07" w:rsidTr="00D35B07">
        <w:trPr>
          <w:trHeight w:val="27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5B07" w:rsidRPr="00D35B07" w:rsidTr="00D35B07">
        <w:trPr>
          <w:trHeight w:val="78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5B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35B07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2018</w:t>
            </w: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年东南大学外国语学院接收推荐免试硕士生综合</w:t>
            </w:r>
            <w:r w:rsidRPr="00D35B07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成绩（日语专业）</w:t>
            </w:r>
          </w:p>
        </w:tc>
      </w:tr>
      <w:tr w:rsidR="00D35B07" w:rsidRPr="00D35B07" w:rsidTr="00D35B07">
        <w:trPr>
          <w:trHeight w:val="31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综合成绩150分</w:t>
            </w:r>
          </w:p>
        </w:tc>
      </w:tr>
      <w:tr w:rsidR="00D35B07" w:rsidRPr="00D35B07" w:rsidTr="00D35B07">
        <w:trPr>
          <w:trHeight w:val="319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向珊珊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124.9</w:t>
            </w:r>
          </w:p>
        </w:tc>
      </w:tr>
      <w:tr w:rsidR="00D35B07" w:rsidRPr="00D35B07" w:rsidTr="00D35B07">
        <w:trPr>
          <w:trHeight w:val="319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刘影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103.25</w:t>
            </w:r>
          </w:p>
        </w:tc>
      </w:tr>
      <w:tr w:rsidR="00D35B07" w:rsidRPr="00D35B07" w:rsidTr="00D35B07">
        <w:trPr>
          <w:trHeight w:val="27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35B07" w:rsidRPr="00D35B07" w:rsidTr="00D35B07">
        <w:trPr>
          <w:trHeight w:val="78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35B0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D35B07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2018</w:t>
            </w:r>
            <w:r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年东南大学外国语学院接收推荐免试硕士生综合</w:t>
            </w:r>
            <w:r w:rsidRPr="00D35B07">
              <w:rPr>
                <w:rFonts w:ascii="等线" w:eastAsia="等线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成绩（俄语专业）</w:t>
            </w:r>
          </w:p>
        </w:tc>
      </w:tr>
      <w:tr w:rsidR="00D35B07" w:rsidRPr="00D35B07" w:rsidTr="00D35B07">
        <w:trPr>
          <w:trHeight w:val="319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抽签号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综合成绩150分</w:t>
            </w:r>
          </w:p>
        </w:tc>
      </w:tr>
      <w:tr w:rsidR="00D35B07" w:rsidRPr="00D35B07" w:rsidTr="00D35B07">
        <w:trPr>
          <w:trHeight w:val="319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鲁尹婕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07" w:rsidRPr="00D35B07" w:rsidRDefault="00D35B07" w:rsidP="00D35B0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35B0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129.28</w:t>
            </w:r>
          </w:p>
        </w:tc>
      </w:tr>
    </w:tbl>
    <w:p w:rsidR="00D35B07" w:rsidRDefault="00D35B07"/>
    <w:p w:rsidR="000F36C0" w:rsidRPr="00A6080A" w:rsidRDefault="000F36C0" w:rsidP="000F36C0">
      <w:pPr>
        <w:spacing w:line="400" w:lineRule="exact"/>
        <w:rPr>
          <w:rFonts w:hint="eastAsia"/>
        </w:rPr>
      </w:pPr>
      <w:r w:rsidRPr="000F36C0">
        <w:rPr>
          <w:rFonts w:hint="eastAsia"/>
        </w:rPr>
        <w:t>注：东南</w:t>
      </w:r>
      <w:proofErr w:type="gramStart"/>
      <w:r w:rsidRPr="000F36C0">
        <w:rPr>
          <w:rFonts w:hint="eastAsia"/>
        </w:rPr>
        <w:t>大学推免接收</w:t>
      </w:r>
      <w:proofErr w:type="gramEnd"/>
      <w:r w:rsidRPr="000F36C0">
        <w:rPr>
          <w:rFonts w:hint="eastAsia"/>
        </w:rPr>
        <w:t>指标确定后，将按复试成绩排名顺序以手机电话联系方式通知本人</w:t>
      </w:r>
      <w:r>
        <w:rPr>
          <w:rFonts w:hint="eastAsia"/>
        </w:rPr>
        <w:t>，</w:t>
      </w:r>
      <w:r w:rsidRPr="000F36C0">
        <w:rPr>
          <w:rFonts w:hint="eastAsia"/>
        </w:rPr>
        <w:t>若排名顺序在前的同学</w:t>
      </w:r>
      <w:proofErr w:type="gramStart"/>
      <w:r w:rsidRPr="000F36C0">
        <w:rPr>
          <w:rFonts w:hint="eastAsia"/>
        </w:rPr>
        <w:t>放弃推免资格</w:t>
      </w:r>
      <w:proofErr w:type="gramEnd"/>
      <w:r w:rsidRPr="000F36C0">
        <w:rPr>
          <w:rFonts w:hint="eastAsia"/>
        </w:rPr>
        <w:t>，将</w:t>
      </w:r>
      <w:proofErr w:type="gramStart"/>
      <w:r w:rsidRPr="000F36C0">
        <w:rPr>
          <w:rFonts w:hint="eastAsia"/>
        </w:rPr>
        <w:t>按排</w:t>
      </w:r>
      <w:proofErr w:type="gramEnd"/>
      <w:r w:rsidRPr="000F36C0">
        <w:rPr>
          <w:rFonts w:hint="eastAsia"/>
        </w:rPr>
        <w:t>名顺序顺延通知，请同学保持手机畅通。</w:t>
      </w:r>
    </w:p>
    <w:sectPr w:rsidR="000F36C0" w:rsidRPr="00A60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0A"/>
    <w:rsid w:val="000F36C0"/>
    <w:rsid w:val="008F1864"/>
    <w:rsid w:val="00A6080A"/>
    <w:rsid w:val="00D3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497D2-3F00-4A71-871E-35E9A914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337</Characters>
  <Application>Microsoft Office Word</Application>
  <DocSecurity>0</DocSecurity>
  <Lines>2</Lines>
  <Paragraphs>1</Paragraphs>
  <ScaleCrop>false</ScaleCrop>
  <Company>SEU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SFL</dc:creator>
  <cp:keywords/>
  <dc:description/>
  <cp:lastModifiedBy>SFL</cp:lastModifiedBy>
  <cp:revision>2</cp:revision>
  <dcterms:created xsi:type="dcterms:W3CDTF">2017-09-27T01:46:00Z</dcterms:created>
  <dcterms:modified xsi:type="dcterms:W3CDTF">2017-09-27T02:14:00Z</dcterms:modified>
</cp:coreProperties>
</file>